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3C" w:rsidRPr="008D2B3C" w:rsidRDefault="008D2B3C" w:rsidP="008D2B3C">
      <w:pPr>
        <w:ind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8D2B3C">
        <w:rPr>
          <w:rFonts w:ascii="Times New Roman" w:eastAsia="Times New Roman" w:hAnsi="Times New Roman" w:cs="Times New Roman"/>
          <w:b/>
          <w:bCs/>
          <w:sz w:val="28"/>
          <w:szCs w:val="28"/>
        </w:rPr>
        <w:t>Key Performance Indicator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Programs</w:t>
      </w:r>
    </w:p>
    <w:tbl>
      <w:tblPr>
        <w:tblStyle w:val="4-5"/>
        <w:tblpPr w:leftFromText="180" w:rightFromText="180" w:vertAnchor="text" w:tblpXSpec="center" w:tblpY="1"/>
        <w:tblOverlap w:val="never"/>
        <w:tblW w:w="6148" w:type="pct"/>
        <w:jc w:val="center"/>
        <w:tblLayout w:type="fixed"/>
        <w:tblLook w:val="04A0" w:firstRow="1" w:lastRow="0" w:firstColumn="1" w:lastColumn="0" w:noHBand="0" w:noVBand="1"/>
      </w:tblPr>
      <w:tblGrid>
        <w:gridCol w:w="2975"/>
        <w:gridCol w:w="1132"/>
        <w:gridCol w:w="6094"/>
      </w:tblGrid>
      <w:tr w:rsidR="005B789E" w:rsidRPr="008645DE" w:rsidTr="005B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noWrap/>
            <w:vAlign w:val="center"/>
            <w:hideMark/>
          </w:tcPr>
          <w:p w:rsidR="005B789E" w:rsidRPr="005B789E" w:rsidRDefault="005B789E" w:rsidP="008645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B789E">
              <w:rPr>
                <w:rFonts w:eastAsia="Times New Roman" w:cs="Times New Roman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555" w:type="pct"/>
            <w:noWrap/>
            <w:vAlign w:val="center"/>
            <w:hideMark/>
          </w:tcPr>
          <w:p w:rsidR="005B789E" w:rsidRPr="005B789E" w:rsidRDefault="005B789E" w:rsidP="008645D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rtl/>
              </w:rPr>
            </w:pPr>
            <w:r w:rsidRPr="005B789E">
              <w:rPr>
                <w:rFonts w:eastAsia="Times New Roman" w:cs="Times New Roman"/>
                <w:color w:val="000000"/>
                <w:sz w:val="24"/>
                <w:szCs w:val="24"/>
              </w:rPr>
              <w:t>KPI  Code</w:t>
            </w:r>
          </w:p>
        </w:tc>
        <w:tc>
          <w:tcPr>
            <w:tcW w:w="2987" w:type="pct"/>
            <w:noWrap/>
            <w:vAlign w:val="center"/>
            <w:hideMark/>
          </w:tcPr>
          <w:p w:rsidR="005B789E" w:rsidRPr="005B789E" w:rsidRDefault="005B789E" w:rsidP="008645D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B789E">
              <w:rPr>
                <w:rFonts w:eastAsia="Times New Roman" w:cs="Times New Roman"/>
                <w:color w:val="000000"/>
                <w:sz w:val="24"/>
                <w:szCs w:val="24"/>
              </w:rPr>
              <w:t>Key Performance Indicator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1. Mission and Objectives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KPI-P-01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Percentage of achieved target level of KPI of program operational plan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2. Program management and quality assurance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KPI-P-02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The satisfaction of beneficiaries with the quali</w:t>
            </w:r>
            <w:bookmarkStart w:id="0" w:name="_GoBack"/>
            <w:bookmarkEnd w:id="0"/>
            <w:r w:rsidRPr="008645DE">
              <w:rPr>
                <w:rFonts w:eastAsia="Times New Roman" w:cs="Times New Roman"/>
                <w:sz w:val="20"/>
                <w:szCs w:val="20"/>
              </w:rPr>
              <w:t>ty of community services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 w:val="restar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3. Teaching and Learning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KPI-P-03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Students' Evaluation of quality of learning in program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KPI-P-04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Students' evaluation of the quality of their courses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KPI-P-05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Completion Rate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KPI-P-06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First-Year Students Retention Rate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KPI-P-07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Students' performance in the professional and/or national examinations (if any)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KPI-P-08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Proportion of graduates who employed or enrolled in further study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KPI-P-09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Average Number of students in the class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 w:val="restar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4. Students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KPI-P-10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Employers' evaluation of the program graduates proficiency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KPI-P-11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Student satisfaction with the services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 w:val="restar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5. Faculty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KPI-P-12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Ratio of students to teaching staff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KPI-P-13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Percentage of teaching staff distribution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KPI-P-14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Proportion of teaching staff leaving the program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KPI-P-15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Percentage of publication of faculty members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KPI-P-16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Average research per faculty member</w:t>
            </w:r>
          </w:p>
        </w:tc>
      </w:tr>
      <w:tr w:rsidR="005B789E" w:rsidRPr="008645DE" w:rsidTr="005B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Merge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KPI-P-17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Average of citations in refereed journals</w:t>
            </w:r>
          </w:p>
        </w:tc>
      </w:tr>
      <w:tr w:rsidR="005B789E" w:rsidRPr="008645DE" w:rsidTr="005B789E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pct"/>
            <w:vAlign w:val="center"/>
            <w:hideMark/>
          </w:tcPr>
          <w:p w:rsidR="005B789E" w:rsidRPr="008645DE" w:rsidRDefault="005B789E" w:rsidP="005B789E">
            <w:pPr>
              <w:bidi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Learning resources, Facilities and equipment's</w:t>
            </w:r>
          </w:p>
        </w:tc>
        <w:tc>
          <w:tcPr>
            <w:tcW w:w="555" w:type="pct"/>
            <w:vAlign w:val="center"/>
            <w:hideMark/>
          </w:tcPr>
          <w:p w:rsidR="005B789E" w:rsidRPr="008645DE" w:rsidRDefault="005B789E" w:rsidP="008645D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rtl/>
              </w:rPr>
            </w:pPr>
            <w:r w:rsidRPr="008645DE">
              <w:rPr>
                <w:rFonts w:eastAsia="Times New Roman" w:cs="Times New Roman"/>
                <w:color w:val="000000"/>
                <w:sz w:val="20"/>
                <w:szCs w:val="20"/>
              </w:rPr>
              <w:t>KPI-P-18</w:t>
            </w:r>
          </w:p>
        </w:tc>
        <w:tc>
          <w:tcPr>
            <w:tcW w:w="2987" w:type="pct"/>
            <w:vAlign w:val="center"/>
            <w:hideMark/>
          </w:tcPr>
          <w:p w:rsidR="005B789E" w:rsidRPr="008645DE" w:rsidRDefault="005B789E" w:rsidP="008645DE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8645DE">
              <w:rPr>
                <w:rFonts w:eastAsia="Times New Roman" w:cs="Times New Roman"/>
                <w:sz w:val="20"/>
                <w:szCs w:val="20"/>
              </w:rPr>
              <w:t>Satisfaction of beneficiaries with learning resources</w:t>
            </w:r>
          </w:p>
        </w:tc>
      </w:tr>
    </w:tbl>
    <w:p w:rsidR="00D348C3" w:rsidRPr="008645DE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957F7A">
      <w:headerReference w:type="default" r:id="rId7"/>
      <w:footerReference w:type="default" r:id="rId8"/>
      <w:pgSz w:w="11906" w:h="16838"/>
      <w:pgMar w:top="242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4" w:rsidRDefault="00C34544" w:rsidP="000B5FA7">
      <w:pPr>
        <w:spacing w:after="0" w:line="240" w:lineRule="auto"/>
      </w:pPr>
      <w:r>
        <w:separator/>
      </w:r>
    </w:p>
  </w:endnote>
  <w:endnote w:type="continuationSeparator" w:id="0">
    <w:p w:rsidR="00C34544" w:rsidRDefault="00C34544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a5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89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89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4" w:rsidRDefault="00C34544" w:rsidP="000B5FA7">
      <w:pPr>
        <w:spacing w:after="0" w:line="240" w:lineRule="auto"/>
      </w:pPr>
      <w:r>
        <w:separator/>
      </w:r>
    </w:p>
  </w:footnote>
  <w:footnote w:type="continuationSeparator" w:id="0">
    <w:p w:rsidR="00C34544" w:rsidRDefault="00C34544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D5" w:rsidRDefault="00957F7A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8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4528"/>
    <w:rsid w:val="000B5FA7"/>
    <w:rsid w:val="00196375"/>
    <w:rsid w:val="001A6CBA"/>
    <w:rsid w:val="001B160A"/>
    <w:rsid w:val="001B2A1B"/>
    <w:rsid w:val="001C29EB"/>
    <w:rsid w:val="001C669B"/>
    <w:rsid w:val="001C696B"/>
    <w:rsid w:val="001D204B"/>
    <w:rsid w:val="00295E50"/>
    <w:rsid w:val="002A24C0"/>
    <w:rsid w:val="002B0CD5"/>
    <w:rsid w:val="003214DF"/>
    <w:rsid w:val="003435E3"/>
    <w:rsid w:val="0034535D"/>
    <w:rsid w:val="0036206C"/>
    <w:rsid w:val="003C0817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B789E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D3A95"/>
    <w:rsid w:val="008334D2"/>
    <w:rsid w:val="00833B4C"/>
    <w:rsid w:val="0084363D"/>
    <w:rsid w:val="008645DE"/>
    <w:rsid w:val="008A01D8"/>
    <w:rsid w:val="008D2B3C"/>
    <w:rsid w:val="008D4ABF"/>
    <w:rsid w:val="008D7AB5"/>
    <w:rsid w:val="008E2A52"/>
    <w:rsid w:val="008E7D02"/>
    <w:rsid w:val="0090052C"/>
    <w:rsid w:val="00914E72"/>
    <w:rsid w:val="009479CD"/>
    <w:rsid w:val="00957F7A"/>
    <w:rsid w:val="009A7CA6"/>
    <w:rsid w:val="009C1CE9"/>
    <w:rsid w:val="00A10E7A"/>
    <w:rsid w:val="00A150CD"/>
    <w:rsid w:val="00A275A3"/>
    <w:rsid w:val="00A43F6D"/>
    <w:rsid w:val="00AA5FD3"/>
    <w:rsid w:val="00AE36D6"/>
    <w:rsid w:val="00B22B08"/>
    <w:rsid w:val="00BF185F"/>
    <w:rsid w:val="00BF1ECC"/>
    <w:rsid w:val="00BF7C6C"/>
    <w:rsid w:val="00C0460A"/>
    <w:rsid w:val="00C34544"/>
    <w:rsid w:val="00C45550"/>
    <w:rsid w:val="00C83BF6"/>
    <w:rsid w:val="00CD68C1"/>
    <w:rsid w:val="00CE0550"/>
    <w:rsid w:val="00CE1098"/>
    <w:rsid w:val="00D06EB2"/>
    <w:rsid w:val="00D348C3"/>
    <w:rsid w:val="00D411ED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A666F"/>
    <w:rsid w:val="00FC1450"/>
    <w:rsid w:val="00FC6F77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0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5FA7"/>
  </w:style>
  <w:style w:type="paragraph" w:styleId="a5">
    <w:name w:val="footer"/>
    <w:basedOn w:val="a"/>
    <w:link w:val="Char0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5FA7"/>
  </w:style>
  <w:style w:type="table" w:styleId="4-2">
    <w:name w:val="Grid Table 4 Accent 2"/>
    <w:basedOn w:val="a1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2">
    <w:name w:val="Grid Table 5 Dark Accent 2"/>
    <w:basedOn w:val="a1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1">
    <w:name w:val="Grid Table 4 Accent 1"/>
    <w:basedOn w:val="a1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7271B"/>
    <w:rPr>
      <w:rFonts w:ascii="Tahoma" w:hAnsi="Tahoma" w:cs="Tahoma"/>
      <w:sz w:val="18"/>
      <w:szCs w:val="18"/>
    </w:rPr>
  </w:style>
  <w:style w:type="table" w:styleId="4-5">
    <w:name w:val="Grid Table 4 Accent 5"/>
    <w:basedOn w:val="a1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khaled hyasat</cp:lastModifiedBy>
  <cp:revision>2</cp:revision>
  <cp:lastPrinted>2019-02-17T07:30:00Z</cp:lastPrinted>
  <dcterms:created xsi:type="dcterms:W3CDTF">2019-02-27T08:50:00Z</dcterms:created>
  <dcterms:modified xsi:type="dcterms:W3CDTF">2019-02-27T08:50:00Z</dcterms:modified>
</cp:coreProperties>
</file>